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0"/>
        <w:gridCol w:w="1705"/>
        <w:gridCol w:w="7934"/>
      </w:tblGrid>
      <w:tr w:rsidR="00E25791" w:rsidRPr="00E25791" w:rsidTr="00E25791">
        <w:tc>
          <w:tcPr>
            <w:tcW w:w="710" w:type="dxa"/>
            <w:vMerge w:val="restart"/>
          </w:tcPr>
          <w:p w:rsidR="00E25791" w:rsidRPr="00E25791" w:rsidRDefault="00E25791" w:rsidP="00CE0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79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639" w:type="dxa"/>
            <w:gridSpan w:val="2"/>
            <w:shd w:val="clear" w:color="auto" w:fill="D9D9D9"/>
          </w:tcPr>
          <w:p w:rsidR="00E25791" w:rsidRPr="00E25791" w:rsidRDefault="00E25791" w:rsidP="00CE025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25791">
              <w:rPr>
                <w:rFonts w:ascii="Times New Roman" w:hAnsi="Times New Roman"/>
                <w:b/>
                <w:sz w:val="24"/>
                <w:szCs w:val="24"/>
              </w:rPr>
              <w:t>Sacramenti del servizio: Ordine</w:t>
            </w:r>
          </w:p>
        </w:tc>
      </w:tr>
      <w:tr w:rsidR="00E25791" w:rsidRPr="00E25791" w:rsidTr="00E25791">
        <w:tc>
          <w:tcPr>
            <w:tcW w:w="710" w:type="dxa"/>
            <w:vMerge/>
          </w:tcPr>
          <w:p w:rsidR="00E25791" w:rsidRPr="00E25791" w:rsidRDefault="00E25791" w:rsidP="00CE0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</w:tcPr>
          <w:p w:rsidR="00E25791" w:rsidRPr="00E25791" w:rsidRDefault="00E25791" w:rsidP="00CE02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25791" w:rsidRPr="00E25791" w:rsidRDefault="00E25791" w:rsidP="00CE025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25791">
              <w:rPr>
                <w:rFonts w:ascii="Times New Roman" w:hAnsi="Times New Roman"/>
                <w:iCs/>
                <w:sz w:val="24"/>
                <w:szCs w:val="24"/>
              </w:rPr>
              <w:t>Riscoprire ordine e matrimonio come sacramenti per il servizio alla vita comunitaria</w:t>
            </w:r>
          </w:p>
          <w:p w:rsidR="00E25791" w:rsidRPr="00E25791" w:rsidRDefault="00E25791" w:rsidP="00CE0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4" w:type="dxa"/>
          </w:tcPr>
          <w:p w:rsidR="00E25791" w:rsidRPr="00E25791" w:rsidRDefault="00E25791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5791">
              <w:rPr>
                <w:rFonts w:ascii="Times New Roman" w:hAnsi="Times New Roman"/>
                <w:sz w:val="24"/>
                <w:szCs w:val="24"/>
              </w:rPr>
              <w:t>- Ordine e Matrimonio: entrambi sono in ordine al servizio del prossimo. Sia il sacerdote che gli sposi, in modi differenti, sono chiamati a servire la Chiesa e l’umanità per essere particolare riflesso dell’amore di Dio.</w:t>
            </w:r>
          </w:p>
          <w:p w:rsidR="00E25791" w:rsidRPr="00E25791" w:rsidRDefault="00E25791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5791">
              <w:rPr>
                <w:rFonts w:ascii="Times New Roman" w:hAnsi="Times New Roman"/>
                <w:sz w:val="24"/>
                <w:szCs w:val="24"/>
              </w:rPr>
              <w:t>In questo incontro si può poi approfondire in modo particolare i sacramento dell’Ordine:</w:t>
            </w:r>
          </w:p>
          <w:p w:rsidR="00E25791" w:rsidRPr="00E25791" w:rsidRDefault="00E25791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5791">
              <w:rPr>
                <w:rFonts w:ascii="Times New Roman" w:hAnsi="Times New Roman"/>
                <w:sz w:val="24"/>
                <w:szCs w:val="24"/>
              </w:rPr>
              <w:t>- L’Ordine è il sacramento grazie al quale la missione affidata da Cristo ai suoi Apostoli continua ad essere esercitata nella Chiesa fino alla fine dei tempi (CCC 1536).</w:t>
            </w:r>
          </w:p>
          <w:p w:rsidR="00E25791" w:rsidRPr="00E25791" w:rsidRDefault="00E25791" w:rsidP="00CE0252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5791">
              <w:rPr>
                <w:rFonts w:ascii="Times New Roman" w:hAnsi="Times New Roman"/>
                <w:sz w:val="24"/>
                <w:szCs w:val="24"/>
              </w:rPr>
              <w:t>- Esistono tre gradi di partecipazione ministeriale al sacerdozio di Cristo: l’episcopato, il presbiterato e il diaconato. Essi esprimono nella loro esistenza donata la presenza di Cristo Buon Pastore, pronto ad offrire la vita per il bene del suo  gregge.</w:t>
            </w:r>
          </w:p>
          <w:p w:rsidR="00E25791" w:rsidRPr="00E25791" w:rsidRDefault="00E25791" w:rsidP="00CE0252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5791">
              <w:rPr>
                <w:rFonts w:ascii="Times New Roman" w:hAnsi="Times New Roman"/>
                <w:sz w:val="24"/>
                <w:szCs w:val="24"/>
              </w:rPr>
              <w:t>Se possibile i ragazzi potrebbero incontrare qualche sacerdote o diacono della parrocchia.</w:t>
            </w:r>
          </w:p>
          <w:p w:rsidR="00E25791" w:rsidRPr="00E25791" w:rsidRDefault="00E25791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5791">
              <w:rPr>
                <w:rFonts w:ascii="Times New Roman" w:hAnsi="Times New Roman"/>
                <w:sz w:val="24"/>
                <w:szCs w:val="24"/>
              </w:rPr>
              <w:t>Potrebbe essere utile dare appuntamento ai ragazzi per vedere qualche video che presenti la figura di don Tonino Bello, vescovo di Molfetta o, se possibile, visitare il seminario e partecipare a qualche ordinazione diaconale o presbiterale.</w:t>
            </w:r>
          </w:p>
          <w:p w:rsidR="00E25791" w:rsidRPr="00E25791" w:rsidRDefault="00E25791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25791" w:rsidRPr="00E25791" w:rsidRDefault="00E25791" w:rsidP="00E2579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E25791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Or</w:t>
              </w:r>
              <w:r w:rsidRPr="00E25791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d</w:t>
              </w:r>
              <w:r w:rsidRPr="00E25791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ine</w:t>
              </w:r>
            </w:hyperlink>
          </w:p>
          <w:p w:rsidR="00E25791" w:rsidRPr="00E25791" w:rsidRDefault="00E25791" w:rsidP="00E2579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E25791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In nome di Cristo al ser</w:t>
              </w:r>
              <w:r w:rsidRPr="00E25791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v</w:t>
              </w:r>
              <w:r w:rsidRPr="00E25791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izio della comunità</w:t>
              </w:r>
            </w:hyperlink>
            <w:r w:rsidRPr="00E25791">
              <w:rPr>
                <w:rFonts w:ascii="Times New Roman" w:hAnsi="Times New Roman"/>
                <w:sz w:val="24"/>
                <w:szCs w:val="24"/>
              </w:rPr>
              <w:t xml:space="preserve"> (vedi file allegato)</w:t>
            </w:r>
          </w:p>
          <w:p w:rsidR="00E25791" w:rsidRPr="00E25791" w:rsidRDefault="00E25791" w:rsidP="00E2579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25791" w:rsidRPr="00E25791" w:rsidRDefault="00E25791" w:rsidP="00E2579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25791" w:rsidRPr="00E25791" w:rsidRDefault="00E25791" w:rsidP="00E25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5791">
              <w:rPr>
                <w:rFonts w:ascii="Times New Roman" w:hAnsi="Times New Roman"/>
                <w:sz w:val="24"/>
                <w:szCs w:val="24"/>
              </w:rPr>
              <w:t xml:space="preserve">Potrebbe essere utile dare appuntamento ai ragazzi per vedere un film su Padre Pino </w:t>
            </w:r>
            <w:proofErr w:type="spellStart"/>
            <w:r w:rsidRPr="00E25791">
              <w:rPr>
                <w:rFonts w:ascii="Times New Roman" w:hAnsi="Times New Roman"/>
                <w:sz w:val="24"/>
                <w:szCs w:val="24"/>
              </w:rPr>
              <w:t>Puglisi</w:t>
            </w:r>
            <w:proofErr w:type="spellEnd"/>
            <w:r w:rsidRPr="00E25791">
              <w:rPr>
                <w:rFonts w:ascii="Times New Roman" w:hAnsi="Times New Roman"/>
                <w:sz w:val="24"/>
                <w:szCs w:val="24"/>
              </w:rPr>
              <w:t xml:space="preserve"> (“Alla luce del sole” o “Brancaccio”)</w:t>
            </w:r>
          </w:p>
        </w:tc>
      </w:tr>
    </w:tbl>
    <w:p w:rsidR="00AA0623" w:rsidRDefault="00AA0623" w:rsidP="00AA0623"/>
    <w:p w:rsidR="00AA0623" w:rsidRPr="006B22CC" w:rsidRDefault="00AA0623" w:rsidP="00AA0623">
      <w:pPr>
        <w:jc w:val="center"/>
        <w:rPr>
          <w:b/>
        </w:rPr>
      </w:pPr>
    </w:p>
    <w:p w:rsidR="00E25791" w:rsidRDefault="00E25791" w:rsidP="00E2579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25791">
        <w:rPr>
          <w:rFonts w:ascii="Times New Roman" w:hAnsi="Times New Roman"/>
          <w:sz w:val="24"/>
          <w:szCs w:val="24"/>
        </w:rPr>
        <w:t>CdA</w:t>
      </w:r>
      <w:proofErr w:type="spellEnd"/>
      <w:r w:rsidRPr="00E25791">
        <w:rPr>
          <w:rFonts w:ascii="Times New Roman" w:hAnsi="Times New Roman"/>
          <w:sz w:val="24"/>
          <w:szCs w:val="24"/>
        </w:rPr>
        <w:t xml:space="preserve">  718-728</w:t>
      </w:r>
    </w:p>
    <w:p w:rsidR="00E25791" w:rsidRPr="00E25791" w:rsidRDefault="00E25791" w:rsidP="00E257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5791" w:rsidRDefault="00E25791" w:rsidP="00E257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25791">
        <w:rPr>
          <w:rFonts w:ascii="Times New Roman" w:hAnsi="Times New Roman"/>
          <w:sz w:val="24"/>
          <w:szCs w:val="24"/>
        </w:rPr>
        <w:t>CCC 1536-1600</w:t>
      </w:r>
    </w:p>
    <w:p w:rsidR="00E25791" w:rsidRPr="00E25791" w:rsidRDefault="00E25791" w:rsidP="00E257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B3D" w:rsidRPr="00E25791" w:rsidRDefault="00E25791" w:rsidP="00E25791">
      <w:pPr>
        <w:rPr>
          <w:sz w:val="24"/>
          <w:szCs w:val="24"/>
        </w:rPr>
      </w:pPr>
      <w:r w:rsidRPr="00E25791">
        <w:rPr>
          <w:rFonts w:ascii="Times New Roman" w:hAnsi="Times New Roman"/>
          <w:sz w:val="24"/>
          <w:szCs w:val="24"/>
        </w:rPr>
        <w:t>CCC 1536-1600</w:t>
      </w:r>
    </w:p>
    <w:sectPr w:rsidR="00167B3D" w:rsidRPr="00E25791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E1C2F"/>
    <w:rsid w:val="000717B3"/>
    <w:rsid w:val="00167B3D"/>
    <w:rsid w:val="004E1C2F"/>
    <w:rsid w:val="006E055F"/>
    <w:rsid w:val="0085196F"/>
    <w:rsid w:val="00886A1E"/>
    <w:rsid w:val="008E39A1"/>
    <w:rsid w:val="00AA0623"/>
    <w:rsid w:val="00B15D18"/>
    <w:rsid w:val="00BB6779"/>
    <w:rsid w:val="00C85363"/>
    <w:rsid w:val="00DB3321"/>
    <w:rsid w:val="00E25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0623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table" w:styleId="Grigliatabella">
    <w:name w:val="Table Grid"/>
    <w:basedOn w:val="Tabellanormale"/>
    <w:uiPriority w:val="59"/>
    <w:rsid w:val="004E1C2F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886A1E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86A1E"/>
    <w:rPr>
      <w:color w:val="800080" w:themeColor="followedHyperlink"/>
      <w:u w:val="single"/>
    </w:rPr>
  </w:style>
  <w:style w:type="paragraph" w:customStyle="1" w:styleId="p6">
    <w:name w:val="p6"/>
    <w:basedOn w:val="Normale"/>
    <w:uiPriority w:val="99"/>
    <w:rsid w:val="00886A1E"/>
    <w:pPr>
      <w:widowControl w:val="0"/>
      <w:tabs>
        <w:tab w:val="left" w:pos="1600"/>
      </w:tabs>
      <w:autoSpaceDE w:val="0"/>
      <w:autoSpaceDN w:val="0"/>
      <w:spacing w:after="0" w:line="240" w:lineRule="atLeast"/>
      <w:ind w:left="160"/>
    </w:pPr>
    <w:rPr>
      <w:rFonts w:ascii="Times New Roman" w:eastAsiaTheme="minorEastAsia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18.%20Unita07%20In%20nome%20di%20Cristo%20a%20servizio%20della%20comunit&#224;.doc" TargetMode="External"/><Relationship Id="rId4" Type="http://schemas.openxmlformats.org/officeDocument/2006/relationships/hyperlink" Target="18.%20IL%20%20SACRAMENTO%20DELL&#8217;ORDINE.pp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Acer</cp:lastModifiedBy>
  <cp:revision>6</cp:revision>
  <dcterms:created xsi:type="dcterms:W3CDTF">2013-09-13T09:53:00Z</dcterms:created>
  <dcterms:modified xsi:type="dcterms:W3CDTF">2014-10-17T16:32:00Z</dcterms:modified>
</cp:coreProperties>
</file>